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F4" w:rsidRPr="008360B5" w:rsidRDefault="005C212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360B5">
        <w:rPr>
          <w:rFonts w:ascii="ＭＳ ゴシック" w:eastAsia="ＭＳ ゴシック" w:hAnsi="ＭＳ ゴシック" w:hint="eastAsia"/>
          <w:b/>
          <w:sz w:val="28"/>
          <w:szCs w:val="28"/>
        </w:rPr>
        <w:t>我が家の防災計画</w:t>
      </w:r>
      <w:bookmarkStart w:id="0" w:name="_GoBack"/>
      <w:bookmarkEnd w:id="0"/>
    </w:p>
    <w:p w:rsidR="005C2122" w:rsidRDefault="005C2122">
      <w:pPr>
        <w:rPr>
          <w:rFonts w:ascii="ＭＳ ゴシック" w:eastAsia="ＭＳ ゴシック" w:hAnsi="ＭＳ ゴシック"/>
          <w:sz w:val="22"/>
        </w:rPr>
      </w:pPr>
    </w:p>
    <w:p w:rsidR="005C2122" w:rsidRPr="008360B5" w:rsidRDefault="005C2122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360B5">
        <w:rPr>
          <w:rFonts w:ascii="ＭＳ ゴシック" w:eastAsia="ＭＳ ゴシック" w:hAnsi="ＭＳ ゴシック" w:hint="eastAsia"/>
          <w:b/>
          <w:sz w:val="24"/>
          <w:szCs w:val="24"/>
        </w:rPr>
        <w:t>我が家の避難場所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5C2122" w:rsidTr="005C2122">
        <w:tc>
          <w:tcPr>
            <w:tcW w:w="1696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:rsidR="005C2122" w:rsidRPr="008360B5" w:rsidRDefault="005C2122" w:rsidP="005C21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60B5">
              <w:rPr>
                <w:rFonts w:ascii="ＭＳ ゴシック" w:eastAsia="ＭＳ ゴシック" w:hAnsi="ＭＳ ゴシック" w:hint="eastAsia"/>
                <w:b/>
                <w:sz w:val="22"/>
              </w:rPr>
              <w:t>避　難　場　所</w:t>
            </w:r>
          </w:p>
        </w:tc>
      </w:tr>
      <w:tr w:rsidR="005C2122" w:rsidTr="005C2122">
        <w:tc>
          <w:tcPr>
            <w:tcW w:w="1696" w:type="dxa"/>
          </w:tcPr>
          <w:p w:rsidR="005C2122" w:rsidRPr="008360B5" w:rsidRDefault="005C2122" w:rsidP="005C21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60B5">
              <w:rPr>
                <w:rFonts w:ascii="ＭＳ ゴシック" w:eastAsia="ＭＳ ゴシック" w:hAnsi="ＭＳ ゴシック" w:hint="eastAsia"/>
                <w:b/>
                <w:sz w:val="22"/>
              </w:rPr>
              <w:t>名　　称</w:t>
            </w:r>
          </w:p>
        </w:tc>
        <w:tc>
          <w:tcPr>
            <w:tcW w:w="2552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C2122" w:rsidRDefault="005C2122">
      <w:pPr>
        <w:rPr>
          <w:rFonts w:ascii="ＭＳ ゴシック" w:eastAsia="ＭＳ ゴシック" w:hAnsi="ＭＳ ゴシック"/>
          <w:sz w:val="22"/>
        </w:rPr>
      </w:pPr>
    </w:p>
    <w:p w:rsidR="005C2122" w:rsidRPr="008360B5" w:rsidRDefault="005C2122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360B5">
        <w:rPr>
          <w:rFonts w:ascii="ＭＳ ゴシック" w:eastAsia="ＭＳ ゴシック" w:hAnsi="ＭＳ ゴシック" w:hint="eastAsia"/>
          <w:b/>
          <w:sz w:val="24"/>
          <w:szCs w:val="24"/>
        </w:rPr>
        <w:t>家族がバラバラになってしまったとき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5C2122" w:rsidTr="005C2122">
        <w:tc>
          <w:tcPr>
            <w:tcW w:w="2263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災害時の連絡場所・集合場所</w:t>
            </w:r>
          </w:p>
        </w:tc>
      </w:tr>
      <w:tr w:rsidR="005C2122" w:rsidTr="005C2122">
        <w:tc>
          <w:tcPr>
            <w:tcW w:w="2263" w:type="dxa"/>
          </w:tcPr>
          <w:p w:rsidR="005C2122" w:rsidRPr="008360B5" w:rsidRDefault="005C2122" w:rsidP="005C21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60B5">
              <w:rPr>
                <w:rFonts w:ascii="ＭＳ ゴシック" w:eastAsia="ＭＳ ゴシック" w:hAnsi="ＭＳ ゴシック" w:hint="eastAsia"/>
                <w:b/>
                <w:sz w:val="22"/>
              </w:rPr>
              <w:t>連　絡　場　所</w:t>
            </w:r>
          </w:p>
        </w:tc>
        <w:tc>
          <w:tcPr>
            <w:tcW w:w="3402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2122" w:rsidTr="005C2122">
        <w:tc>
          <w:tcPr>
            <w:tcW w:w="2263" w:type="dxa"/>
          </w:tcPr>
          <w:p w:rsidR="005C2122" w:rsidRPr="008360B5" w:rsidRDefault="005C2122" w:rsidP="005C21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60B5">
              <w:rPr>
                <w:rFonts w:ascii="ＭＳ ゴシック" w:eastAsia="ＭＳ ゴシック" w:hAnsi="ＭＳ ゴシック" w:hint="eastAsia"/>
                <w:b/>
                <w:sz w:val="22"/>
              </w:rPr>
              <w:t>集　合　場　所</w:t>
            </w:r>
          </w:p>
        </w:tc>
        <w:tc>
          <w:tcPr>
            <w:tcW w:w="3402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C2122" w:rsidRDefault="005C2122">
      <w:pPr>
        <w:rPr>
          <w:rFonts w:ascii="ＭＳ ゴシック" w:eastAsia="ＭＳ ゴシック" w:hAnsi="ＭＳ ゴシック"/>
          <w:sz w:val="22"/>
        </w:rPr>
      </w:pPr>
    </w:p>
    <w:p w:rsidR="005C2122" w:rsidRPr="008360B5" w:rsidRDefault="005C212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360B5">
        <w:rPr>
          <w:rFonts w:ascii="ＭＳ ゴシック" w:eastAsia="ＭＳ ゴシック" w:hAnsi="ＭＳ ゴシック" w:hint="eastAsia"/>
          <w:b/>
          <w:sz w:val="24"/>
          <w:szCs w:val="24"/>
        </w:rPr>
        <w:t>備蓄品一覧（チェック欄付き）</w:t>
      </w:r>
    </w:p>
    <w:p w:rsidR="005C2122" w:rsidRDefault="005C2122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災害復旧までの数日間を支えるもので、1人最低でも３日分を用意しておき、被害を</w:t>
      </w:r>
      <w:r w:rsidR="00867FD4">
        <w:rPr>
          <w:rFonts w:ascii="ＭＳ ゴシック" w:eastAsia="ＭＳ ゴシック" w:hAnsi="ＭＳ ゴシック" w:hint="eastAsia"/>
          <w:sz w:val="22"/>
        </w:rPr>
        <w:t>受</w:t>
      </w:r>
      <w:r>
        <w:rPr>
          <w:rFonts w:ascii="ＭＳ ゴシック" w:eastAsia="ＭＳ ゴシック" w:hAnsi="ＭＳ ゴシック" w:hint="eastAsia"/>
          <w:sz w:val="22"/>
        </w:rPr>
        <w:t>けにくく、取り出しやすい場所に備蓄しましょう。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79"/>
        <w:gridCol w:w="3118"/>
        <w:gridCol w:w="284"/>
        <w:gridCol w:w="1981"/>
        <w:gridCol w:w="287"/>
        <w:gridCol w:w="2835"/>
      </w:tblGrid>
      <w:tr w:rsidR="005C2122" w:rsidTr="00A01FA7">
        <w:tc>
          <w:tcPr>
            <w:tcW w:w="279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常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食</w:t>
            </w:r>
          </w:p>
        </w:tc>
        <w:tc>
          <w:tcPr>
            <w:tcW w:w="284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1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飲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料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水</w:t>
            </w:r>
          </w:p>
        </w:tc>
        <w:tc>
          <w:tcPr>
            <w:tcW w:w="287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ポリタンク・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>ペットボトル</w:t>
            </w:r>
          </w:p>
        </w:tc>
      </w:tr>
      <w:tr w:rsidR="005C2122" w:rsidTr="00A01FA7">
        <w:tc>
          <w:tcPr>
            <w:tcW w:w="279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懐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中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電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灯</w:t>
            </w:r>
          </w:p>
        </w:tc>
        <w:tc>
          <w:tcPr>
            <w:tcW w:w="284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1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予備乾電池</w:t>
            </w:r>
          </w:p>
        </w:tc>
        <w:tc>
          <w:tcPr>
            <w:tcW w:w="287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C2122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キャンプ用の食器セット</w:t>
            </w:r>
          </w:p>
        </w:tc>
      </w:tr>
      <w:tr w:rsidR="005C2122" w:rsidTr="00A01FA7">
        <w:tc>
          <w:tcPr>
            <w:tcW w:w="279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5C2122" w:rsidRDefault="005C212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固形燃料か卓上コンロ</w:t>
            </w:r>
          </w:p>
        </w:tc>
        <w:tc>
          <w:tcPr>
            <w:tcW w:w="284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1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品</w:t>
            </w:r>
          </w:p>
        </w:tc>
        <w:tc>
          <w:tcPr>
            <w:tcW w:w="287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C2122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毛　　　布</w:t>
            </w:r>
          </w:p>
        </w:tc>
      </w:tr>
      <w:tr w:rsidR="005C2122" w:rsidTr="00A01FA7">
        <w:tc>
          <w:tcPr>
            <w:tcW w:w="279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ビニール袋・ビニールシート</w:t>
            </w:r>
          </w:p>
        </w:tc>
        <w:tc>
          <w:tcPr>
            <w:tcW w:w="284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1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簡易トイレ</w:t>
            </w:r>
          </w:p>
        </w:tc>
        <w:tc>
          <w:tcPr>
            <w:tcW w:w="287" w:type="dxa"/>
          </w:tcPr>
          <w:p w:rsidR="005C2122" w:rsidRDefault="005C21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C2122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文　房　具</w:t>
            </w:r>
          </w:p>
        </w:tc>
      </w:tr>
    </w:tbl>
    <w:p w:rsidR="005C2122" w:rsidRDefault="005C2122">
      <w:pPr>
        <w:rPr>
          <w:rFonts w:ascii="ＭＳ ゴシック" w:eastAsia="ＭＳ ゴシック" w:hAnsi="ＭＳ ゴシック"/>
          <w:sz w:val="22"/>
        </w:rPr>
      </w:pPr>
    </w:p>
    <w:p w:rsidR="005C2122" w:rsidRPr="008360B5" w:rsidRDefault="00A01FA7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360B5">
        <w:rPr>
          <w:rFonts w:ascii="ＭＳ ゴシック" w:eastAsia="ＭＳ ゴシック" w:hAnsi="ＭＳ ゴシック" w:hint="eastAsia"/>
          <w:b/>
          <w:sz w:val="24"/>
          <w:szCs w:val="24"/>
        </w:rPr>
        <w:t>非常持ち出し品一覧（チェック欄付き）</w:t>
      </w:r>
    </w:p>
    <w:p w:rsidR="005C2122" w:rsidRDefault="00A01FA7" w:rsidP="008360B5">
      <w:pPr>
        <w:ind w:rightChars="-270" w:right="-567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避難するときに持ち出す最低の必需品です。あまり欲張らずに、男性１５㎏、女性１０㎏を</w:t>
      </w:r>
      <w:r w:rsidR="008360B5">
        <w:rPr>
          <w:rFonts w:ascii="ＭＳ ゴシック" w:eastAsia="ＭＳ ゴシック" w:hAnsi="ＭＳ ゴシック" w:hint="eastAsia"/>
          <w:sz w:val="22"/>
        </w:rPr>
        <w:t>目</w:t>
      </w:r>
      <w:r>
        <w:rPr>
          <w:rFonts w:ascii="ＭＳ ゴシック" w:eastAsia="ＭＳ ゴシック" w:hAnsi="ＭＳ ゴシック" w:hint="eastAsia"/>
          <w:sz w:val="22"/>
        </w:rPr>
        <w:t>安に、背負いやすいリュックサックにまとめておき、持ち出しやすいところに保管しておきましょう。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126"/>
        <w:gridCol w:w="284"/>
        <w:gridCol w:w="2693"/>
        <w:gridCol w:w="283"/>
        <w:gridCol w:w="2552"/>
      </w:tblGrid>
      <w:tr w:rsidR="00A01FA7" w:rsidTr="008360B5">
        <w:tc>
          <w:tcPr>
            <w:tcW w:w="279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携帯ラジオ</w:t>
            </w:r>
          </w:p>
        </w:tc>
        <w:tc>
          <w:tcPr>
            <w:tcW w:w="284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懐中電灯・ろうそく</w:t>
            </w:r>
          </w:p>
        </w:tc>
        <w:tc>
          <w:tcPr>
            <w:tcW w:w="28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予備の乾電池</w:t>
            </w:r>
          </w:p>
        </w:tc>
      </w:tr>
      <w:tr w:rsidR="00A01FA7" w:rsidTr="008360B5">
        <w:tc>
          <w:tcPr>
            <w:tcW w:w="279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ヘルメット</w:t>
            </w:r>
          </w:p>
          <w:p w:rsidR="00A01FA7" w:rsidRDefault="00A01FA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（防災ずきん）</w:t>
            </w:r>
          </w:p>
        </w:tc>
        <w:tc>
          <w:tcPr>
            <w:tcW w:w="284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</w:t>
            </w:r>
            <w:r w:rsidR="008360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常</w:t>
            </w:r>
            <w:r w:rsidR="008360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食</w:t>
            </w:r>
          </w:p>
        </w:tc>
        <w:tc>
          <w:tcPr>
            <w:tcW w:w="28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飲</w:t>
            </w:r>
            <w:r w:rsidR="008360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料</w:t>
            </w:r>
            <w:r w:rsidR="008360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水</w:t>
            </w:r>
          </w:p>
        </w:tc>
      </w:tr>
      <w:tr w:rsidR="00A01FA7" w:rsidTr="008360B5">
        <w:tc>
          <w:tcPr>
            <w:tcW w:w="279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ライター・マッチ</w:t>
            </w:r>
          </w:p>
        </w:tc>
        <w:tc>
          <w:tcPr>
            <w:tcW w:w="284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ナイフ・栓抜き・缶切り</w:t>
            </w:r>
          </w:p>
        </w:tc>
        <w:tc>
          <w:tcPr>
            <w:tcW w:w="28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ティッシュ・ウエット</w:t>
            </w:r>
          </w:p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ティッシュ</w:t>
            </w:r>
          </w:p>
        </w:tc>
      </w:tr>
      <w:tr w:rsidR="00A01FA7" w:rsidTr="008360B5">
        <w:tc>
          <w:tcPr>
            <w:tcW w:w="279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ビニール袋</w:t>
            </w:r>
          </w:p>
        </w:tc>
        <w:tc>
          <w:tcPr>
            <w:tcW w:w="284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ベビー用品</w:t>
            </w:r>
          </w:p>
        </w:tc>
        <w:tc>
          <w:tcPr>
            <w:tcW w:w="28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:rsidR="00A01FA7" w:rsidRDefault="008360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衣　類</w:t>
            </w:r>
          </w:p>
        </w:tc>
      </w:tr>
      <w:tr w:rsidR="00A01FA7" w:rsidTr="008360B5">
        <w:tc>
          <w:tcPr>
            <w:tcW w:w="279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雨</w:t>
            </w:r>
            <w:r w:rsidR="008360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具</w:t>
            </w:r>
          </w:p>
        </w:tc>
        <w:tc>
          <w:tcPr>
            <w:tcW w:w="284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ハンカチ・タオル</w:t>
            </w:r>
          </w:p>
        </w:tc>
        <w:tc>
          <w:tcPr>
            <w:tcW w:w="28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:rsidR="00A01FA7" w:rsidRDefault="008360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　理　用　品</w:t>
            </w:r>
          </w:p>
        </w:tc>
      </w:tr>
      <w:tr w:rsidR="00A01FA7" w:rsidTr="008360B5">
        <w:tc>
          <w:tcPr>
            <w:tcW w:w="279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A01FA7" w:rsidRDefault="008360B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医薬</w:t>
            </w:r>
            <w:r w:rsidR="00A01FA7">
              <w:rPr>
                <w:rFonts w:ascii="ＭＳ ゴシック" w:eastAsia="ＭＳ ゴシック" w:hAnsi="ＭＳ ゴシック" w:hint="eastAsia"/>
                <w:sz w:val="22"/>
              </w:rPr>
              <w:t>品・常備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薬</w:t>
            </w:r>
          </w:p>
        </w:tc>
        <w:tc>
          <w:tcPr>
            <w:tcW w:w="284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スリッパ</w:t>
            </w:r>
          </w:p>
        </w:tc>
        <w:tc>
          <w:tcPr>
            <w:tcW w:w="283" w:type="dxa"/>
          </w:tcPr>
          <w:p w:rsidR="00A01FA7" w:rsidRDefault="00A01F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:rsidR="00A01FA7" w:rsidRDefault="008360B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手ぶくろ</w:t>
            </w:r>
          </w:p>
        </w:tc>
      </w:tr>
    </w:tbl>
    <w:p w:rsidR="005C2122" w:rsidRDefault="005C2122">
      <w:pPr>
        <w:rPr>
          <w:rFonts w:ascii="ＭＳ ゴシック" w:eastAsia="ＭＳ ゴシック" w:hAnsi="ＭＳ ゴシック"/>
          <w:sz w:val="22"/>
        </w:rPr>
      </w:pPr>
    </w:p>
    <w:p w:rsidR="00A01FA7" w:rsidRDefault="008360B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※日常生活に欠かせないもの（メガネ、補聴器など）も入れておく。</w:t>
      </w:r>
    </w:p>
    <w:p w:rsidR="008360B5" w:rsidRDefault="008360B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※貴重品：預金通帳や保険証券などはすぐに袋に入れられるようにしておく。</w:t>
      </w:r>
    </w:p>
    <w:p w:rsidR="005C2122" w:rsidRPr="005C2122" w:rsidRDefault="008360B5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※現金：紙幣、硬貨とも用意し、すぐに袋に入れられるようにしておく。</w:t>
      </w:r>
    </w:p>
    <w:sectPr w:rsidR="005C2122" w:rsidRPr="005C2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22"/>
    <w:rsid w:val="005C2122"/>
    <w:rsid w:val="007425F4"/>
    <w:rsid w:val="008360B5"/>
    <w:rsid w:val="00867FD4"/>
    <w:rsid w:val="00A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FE6B5"/>
  <w15:chartTrackingRefBased/>
  <w15:docId w15:val="{1AF6C0F5-AB9C-44E2-9D4D-8DC662E6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kw290014</dc:creator>
  <cp:keywords/>
  <dc:description/>
  <cp:lastModifiedBy>kw290014</cp:lastModifiedBy>
  <cp:revision>1</cp:revision>
  <dcterms:created xsi:type="dcterms:W3CDTF">2017-12-27T05:20:00Z</dcterms:created>
  <dcterms:modified xsi:type="dcterms:W3CDTF">2017-12-27T05:51:00Z</dcterms:modified>
</cp:coreProperties>
</file>